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AE" w:rsidRDefault="00203F3E">
      <w:pPr>
        <w:spacing w:after="0" w:line="240" w:lineRule="auto"/>
        <w:ind w:left="851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FF01AE" w:rsidRDefault="00203F3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 HRVATSKA</w:t>
      </w:r>
    </w:p>
    <w:p w:rsidR="00FF01AE" w:rsidRDefault="00203F3E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Osnovna škola  Prečko </w:t>
      </w:r>
    </w:p>
    <w:p w:rsidR="00FF01AE" w:rsidRDefault="00FF01AE">
      <w:pPr>
        <w:spacing w:after="0" w:line="240" w:lineRule="auto"/>
        <w:rPr>
          <w:rFonts w:ascii="Times New Roman" w:hAnsi="Times New Roman"/>
          <w:sz w:val="24"/>
        </w:rPr>
      </w:pPr>
    </w:p>
    <w:p w:rsidR="00FF01AE" w:rsidRDefault="00203F3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  007-02/24-01/8</w:t>
      </w:r>
    </w:p>
    <w:p w:rsidR="00FF01AE" w:rsidRDefault="00203F3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251-193-02-24-1</w:t>
      </w:r>
    </w:p>
    <w:p w:rsidR="00FF01AE" w:rsidRDefault="00203F3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sz w:val="24"/>
        </w:rPr>
        <w:t>Zagreb</w:t>
      </w:r>
      <w:r>
        <w:rPr>
          <w:rFonts w:ascii="Times New Roman" w:hAnsi="Times New Roman"/>
          <w:sz w:val="24"/>
        </w:rPr>
        <w:t xml:space="preserve">,     </w:t>
      </w:r>
      <w:r>
        <w:rPr>
          <w:rFonts w:ascii="Times New Roman" w:hAnsi="Times New Roman"/>
          <w:noProof/>
          <w:sz w:val="24"/>
        </w:rPr>
        <w:t xml:space="preserve">04. studenoga </w:t>
      </w:r>
      <w:r>
        <w:rPr>
          <w:rFonts w:ascii="Times New Roman" w:hAnsi="Times New Roman"/>
          <w:sz w:val="24"/>
        </w:rPr>
        <w:t>2024.</w:t>
      </w:r>
    </w:p>
    <w:p w:rsidR="00FF01AE" w:rsidRDefault="00FF01AE">
      <w:pPr>
        <w:spacing w:after="0" w:line="240" w:lineRule="auto"/>
        <w:rPr>
          <w:rFonts w:ascii="Times New Roman" w:hAnsi="Times New Roman"/>
          <w:i/>
        </w:rPr>
      </w:pPr>
    </w:p>
    <w:p w:rsidR="00FF01AE" w:rsidRDefault="00FF01AE">
      <w:pPr>
        <w:spacing w:after="0" w:line="240" w:lineRule="auto"/>
        <w:rPr>
          <w:rFonts w:ascii="Times New Roman" w:hAnsi="Times New Roman"/>
          <w:noProof/>
          <w:sz w:val="24"/>
        </w:rPr>
      </w:pPr>
    </w:p>
    <w:p w:rsidR="00FF01AE" w:rsidRDefault="00203F3E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color w:val="0F0E0E"/>
          <w:sz w:val="24"/>
        </w:rPr>
        <w:t>PREDMET: Poziv na XXX. sjednicu</w:t>
      </w:r>
    </w:p>
    <w:p w:rsidR="00FF01AE" w:rsidRDefault="00203F3E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color w:val="000000"/>
        </w:rPr>
        <w:t xml:space="preserve"> </w:t>
      </w:r>
    </w:p>
    <w:p w:rsidR="00FF01AE" w:rsidRDefault="00203F3E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color w:val="0F0E0E"/>
          <w:sz w:val="24"/>
        </w:rPr>
        <w:t xml:space="preserve">Poštovani, </w:t>
      </w:r>
    </w:p>
    <w:p w:rsidR="00FF01AE" w:rsidRDefault="00203F3E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color w:val="000000"/>
        </w:rPr>
        <w:t xml:space="preserve"> </w:t>
      </w:r>
    </w:p>
    <w:p w:rsidR="00FF01AE" w:rsidRDefault="00203F3E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color w:val="0F0E0E"/>
          <w:sz w:val="24"/>
        </w:rPr>
        <w:t>pozivam Vas na XXX. sjednicu Školskog odbora koja će se održati u petak, 08. 11. 2024, s početkom u 18:00 sati u prostorijama škole.</w:t>
      </w:r>
    </w:p>
    <w:p w:rsidR="00FF01AE" w:rsidRDefault="00203F3E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color w:val="000000"/>
        </w:rPr>
        <w:t xml:space="preserve"> </w:t>
      </w:r>
    </w:p>
    <w:p w:rsidR="00FF01AE" w:rsidRDefault="00203F3E">
      <w:pPr>
        <w:spacing w:after="0" w:line="240" w:lineRule="auto"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color w:val="0F0E0E"/>
          <w:sz w:val="24"/>
        </w:rPr>
        <w:t xml:space="preserve">Za sjednicu predlažem sljedeći </w:t>
      </w:r>
    </w:p>
    <w:p w:rsidR="00FF01AE" w:rsidRDefault="00203F3E">
      <w:pPr>
        <w:spacing w:after="0" w:line="240" w:lineRule="auto"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color w:val="000000"/>
        </w:rPr>
        <w:t xml:space="preserve"> </w:t>
      </w:r>
    </w:p>
    <w:p w:rsidR="00FF01AE" w:rsidRDefault="00203F3E">
      <w:pPr>
        <w:spacing w:after="0" w:line="240" w:lineRule="auto"/>
        <w:jc w:val="center"/>
        <w:rPr>
          <w:rFonts w:ascii="Times New Roman" w:hAnsi="Times New Roman"/>
          <w:noProof/>
          <w:color w:val="0F0E0E"/>
          <w:sz w:val="24"/>
        </w:rPr>
      </w:pPr>
      <w:r>
        <w:rPr>
          <w:rFonts w:ascii="Times New Roman" w:hAnsi="Times New Roman"/>
          <w:noProof/>
          <w:color w:val="0F0E0E"/>
          <w:sz w:val="24"/>
        </w:rPr>
        <w:t>DNEVNI RED</w:t>
      </w:r>
    </w:p>
    <w:p w:rsidR="00FF01AE" w:rsidRDefault="00FF01AE">
      <w:pPr>
        <w:spacing w:after="0" w:line="240" w:lineRule="auto"/>
        <w:jc w:val="center"/>
        <w:rPr>
          <w:rFonts w:ascii="Times New Roman" w:hAnsi="Times New Roman"/>
          <w:noProof/>
          <w:color w:val="0F0E0E"/>
          <w:sz w:val="24"/>
        </w:rPr>
      </w:pPr>
    </w:p>
    <w:p w:rsidR="00FF01AE" w:rsidRDefault="00203F3E">
      <w:pPr>
        <w:spacing w:line="240" w:lineRule="auto"/>
        <w:ind w:hanging="360"/>
        <w:rPr>
          <w:rFonts w:ascii="Times New Roman" w:hAnsi="Times New Roman"/>
          <w:noProof/>
          <w:color w:val="0F0E0E"/>
          <w:sz w:val="24"/>
        </w:rPr>
      </w:pPr>
      <w:r>
        <w:rPr>
          <w:noProof/>
          <w:color w:val="0F0E0E"/>
          <w:sz w:val="24"/>
        </w:rPr>
        <w:t>1.</w:t>
      </w:r>
      <w:r>
        <w:rPr>
          <w:noProof/>
          <w:color w:val="0F0E0E"/>
          <w:sz w:val="24"/>
        </w:rPr>
        <w:tab/>
        <w:t xml:space="preserve"> </w:t>
      </w:r>
      <w:r>
        <w:rPr>
          <w:rFonts w:ascii="Times New Roman" w:hAnsi="Times New Roman"/>
          <w:noProof/>
          <w:color w:val="0F0E0E"/>
          <w:sz w:val="24"/>
        </w:rPr>
        <w:t>Verifikacija zapisnika s XXIX. sjednice Školskog odbora</w:t>
      </w:r>
    </w:p>
    <w:p w:rsidR="00FF01AE" w:rsidRDefault="00203F3E">
      <w:pPr>
        <w:spacing w:line="240" w:lineRule="auto"/>
        <w:ind w:hanging="360"/>
        <w:rPr>
          <w:rFonts w:ascii="Times New Roman" w:hAnsi="Times New Roman"/>
          <w:noProof/>
          <w:color w:val="0F0E0E"/>
          <w:sz w:val="24"/>
        </w:rPr>
      </w:pPr>
      <w:r>
        <w:rPr>
          <w:noProof/>
          <w:color w:val="0F0E0E"/>
          <w:sz w:val="24"/>
        </w:rPr>
        <w:t>2.</w:t>
      </w:r>
      <w:r>
        <w:rPr>
          <w:noProof/>
          <w:color w:val="0F0E0E"/>
          <w:sz w:val="24"/>
        </w:rPr>
        <w:tab/>
        <w:t xml:space="preserve"> </w:t>
      </w:r>
      <w:r>
        <w:rPr>
          <w:rFonts w:ascii="Times New Roman" w:hAnsi="Times New Roman"/>
          <w:noProof/>
          <w:color w:val="0F0E0E"/>
          <w:sz w:val="24"/>
        </w:rPr>
        <w:t>Verifikacija mandata članu Željki Merc Filipaj</w:t>
      </w:r>
    </w:p>
    <w:p w:rsidR="00FF01AE" w:rsidRDefault="00203F3E">
      <w:pPr>
        <w:spacing w:line="240" w:lineRule="auto"/>
        <w:ind w:hanging="360"/>
        <w:rPr>
          <w:rFonts w:ascii="Times New Roman" w:hAnsi="Times New Roman"/>
          <w:noProof/>
          <w:color w:val="0F0E0E"/>
          <w:sz w:val="24"/>
        </w:rPr>
      </w:pPr>
      <w:r>
        <w:rPr>
          <w:noProof/>
          <w:color w:val="0F0E0E"/>
          <w:sz w:val="24"/>
        </w:rPr>
        <w:t>3.</w:t>
      </w:r>
      <w:r>
        <w:rPr>
          <w:noProof/>
          <w:color w:val="0F0E0E"/>
          <w:sz w:val="24"/>
        </w:rPr>
        <w:tab/>
        <w:t xml:space="preserve"> </w:t>
      </w:r>
      <w:r>
        <w:rPr>
          <w:rFonts w:ascii="Times New Roman" w:hAnsi="Times New Roman"/>
          <w:noProof/>
          <w:color w:val="0F0E0E"/>
          <w:sz w:val="24"/>
        </w:rPr>
        <w:t>Radni odnosi</w:t>
      </w:r>
    </w:p>
    <w:p w:rsidR="00FF01AE" w:rsidRDefault="00203F3E">
      <w:pPr>
        <w:spacing w:line="240" w:lineRule="auto"/>
        <w:ind w:hanging="360"/>
        <w:rPr>
          <w:rFonts w:ascii="Times New Roman" w:hAnsi="Times New Roman"/>
          <w:noProof/>
          <w:color w:val="0F0E0E"/>
          <w:sz w:val="24"/>
        </w:rPr>
      </w:pPr>
      <w:r>
        <w:rPr>
          <w:noProof/>
          <w:color w:val="0F0E0E"/>
          <w:sz w:val="24"/>
        </w:rPr>
        <w:t>4.</w:t>
      </w:r>
      <w:r>
        <w:rPr>
          <w:noProof/>
          <w:color w:val="0F0E0E"/>
          <w:sz w:val="24"/>
        </w:rPr>
        <w:tab/>
        <w:t xml:space="preserve"> </w:t>
      </w:r>
      <w:r>
        <w:rPr>
          <w:rFonts w:ascii="Times New Roman" w:hAnsi="Times New Roman"/>
          <w:noProof/>
          <w:color w:val="0F0E0E"/>
          <w:sz w:val="24"/>
        </w:rPr>
        <w:t>Pravilnik o provedbi postupka jednostavne nabave</w:t>
      </w:r>
    </w:p>
    <w:p w:rsidR="00FF01AE" w:rsidRDefault="00203F3E">
      <w:pPr>
        <w:spacing w:line="240" w:lineRule="auto"/>
        <w:ind w:hanging="360"/>
        <w:rPr>
          <w:rFonts w:ascii="Times New Roman" w:hAnsi="Times New Roman"/>
          <w:noProof/>
          <w:color w:val="0F0E0E"/>
          <w:sz w:val="24"/>
        </w:rPr>
      </w:pPr>
      <w:r>
        <w:rPr>
          <w:noProof/>
          <w:color w:val="0F0E0E"/>
          <w:sz w:val="24"/>
        </w:rPr>
        <w:t>5.</w:t>
      </w:r>
      <w:r>
        <w:rPr>
          <w:noProof/>
          <w:color w:val="0F0E0E"/>
          <w:sz w:val="24"/>
        </w:rPr>
        <w:tab/>
        <w:t xml:space="preserve"> </w:t>
      </w:r>
      <w:r>
        <w:rPr>
          <w:rFonts w:ascii="Times New Roman" w:hAnsi="Times New Roman"/>
          <w:noProof/>
          <w:color w:val="0F0E0E"/>
          <w:sz w:val="24"/>
        </w:rPr>
        <w:t>Prijedlog financijskog plana za 2025. i projekcija plana za 2026. i 2027. godinu</w:t>
      </w:r>
    </w:p>
    <w:p w:rsidR="00FF01AE" w:rsidRDefault="00203F3E">
      <w:pPr>
        <w:spacing w:line="240" w:lineRule="auto"/>
        <w:ind w:hanging="360"/>
        <w:rPr>
          <w:rFonts w:ascii="Times New Roman" w:hAnsi="Times New Roman"/>
          <w:noProof/>
          <w:color w:val="0F0E0E"/>
          <w:sz w:val="24"/>
        </w:rPr>
      </w:pPr>
      <w:r>
        <w:rPr>
          <w:rFonts w:ascii="Times New Roman" w:hAnsi="Times New Roman"/>
          <w:noProof/>
          <w:color w:val="0F0E0E"/>
          <w:sz w:val="24"/>
        </w:rPr>
        <w:t xml:space="preserve"> </w:t>
      </w:r>
      <w:r>
        <w:rPr>
          <w:noProof/>
          <w:color w:val="0F0E0E"/>
          <w:sz w:val="24"/>
        </w:rPr>
        <w:t>6.</w:t>
      </w:r>
      <w:r>
        <w:rPr>
          <w:noProof/>
          <w:color w:val="0F0E0E"/>
          <w:sz w:val="24"/>
        </w:rPr>
        <w:tab/>
        <w:t xml:space="preserve"> </w:t>
      </w:r>
      <w:r>
        <w:rPr>
          <w:rFonts w:ascii="Times New Roman" w:hAnsi="Times New Roman"/>
          <w:noProof/>
          <w:color w:val="0F0E0E"/>
          <w:sz w:val="24"/>
        </w:rPr>
        <w:t>Plan nabave za 2025. godinu</w:t>
      </w:r>
    </w:p>
    <w:p w:rsidR="00FF01AE" w:rsidRDefault="00203F3E">
      <w:pPr>
        <w:spacing w:line="240" w:lineRule="auto"/>
        <w:ind w:hanging="360"/>
        <w:rPr>
          <w:rFonts w:ascii="Times New Roman" w:hAnsi="Times New Roman"/>
          <w:noProof/>
          <w:color w:val="0F0E0E"/>
          <w:sz w:val="24"/>
        </w:rPr>
      </w:pPr>
      <w:r>
        <w:rPr>
          <w:rFonts w:ascii="Times New Roman" w:hAnsi="Times New Roman"/>
          <w:noProof/>
          <w:color w:val="0F0E0E"/>
          <w:sz w:val="24"/>
        </w:rPr>
        <w:t xml:space="preserve"> </w:t>
      </w:r>
      <w:r>
        <w:rPr>
          <w:noProof/>
          <w:color w:val="0F0E0E"/>
          <w:sz w:val="24"/>
        </w:rPr>
        <w:t>7.</w:t>
      </w:r>
      <w:r>
        <w:rPr>
          <w:noProof/>
          <w:color w:val="0F0E0E"/>
          <w:sz w:val="24"/>
        </w:rPr>
        <w:tab/>
        <w:t xml:space="preserve"> </w:t>
      </w:r>
      <w:r>
        <w:rPr>
          <w:rFonts w:ascii="Times New Roman" w:hAnsi="Times New Roman"/>
          <w:noProof/>
          <w:color w:val="0F0E0E"/>
          <w:sz w:val="24"/>
        </w:rPr>
        <w:t>Izbor za ravnatelja/icu – otvaranje pristiglih ponuda za ravnatelja/icu, utvrđivanje kandidata      koji ispunjavaju nužne uvjete, vrednovanje dodatnih kompetencija  i utvrđivanje liste kandidata</w:t>
      </w:r>
    </w:p>
    <w:p w:rsidR="00FF01AE" w:rsidRDefault="00203F3E">
      <w:pPr>
        <w:spacing w:line="240" w:lineRule="auto"/>
        <w:ind w:hanging="360"/>
        <w:rPr>
          <w:rFonts w:ascii="Times New Roman" w:hAnsi="Times New Roman"/>
          <w:noProof/>
          <w:sz w:val="24"/>
        </w:rPr>
      </w:pPr>
      <w:r>
        <w:rPr>
          <w:noProof/>
          <w:color w:val="0F0E0E"/>
          <w:sz w:val="24"/>
        </w:rPr>
        <w:t>8.</w:t>
      </w:r>
      <w:r>
        <w:rPr>
          <w:noProof/>
          <w:color w:val="0F0E0E"/>
          <w:sz w:val="24"/>
        </w:rPr>
        <w:tab/>
        <w:t xml:space="preserve"> </w:t>
      </w:r>
      <w:r>
        <w:rPr>
          <w:rFonts w:ascii="Times New Roman" w:hAnsi="Times New Roman"/>
          <w:noProof/>
          <w:color w:val="0F0E0E"/>
          <w:sz w:val="24"/>
        </w:rPr>
        <w:t>Aktualnosti</w:t>
      </w:r>
    </w:p>
    <w:p w:rsidR="00FF01AE" w:rsidRDefault="00203F3E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color w:val="000000"/>
        </w:rPr>
        <w:t xml:space="preserve"> </w:t>
      </w:r>
    </w:p>
    <w:p w:rsidR="00FF01AE" w:rsidRDefault="00203F3E">
      <w:pPr>
        <w:spacing w:after="0" w:line="24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color w:val="0F0E0E"/>
          <w:sz w:val="24"/>
        </w:rPr>
        <w:t>Molim da neizostavno prisustvujete sjednic</w:t>
      </w:r>
      <w:r>
        <w:rPr>
          <w:rFonts w:ascii="Times New Roman" w:hAnsi="Times New Roman"/>
          <w:noProof/>
          <w:color w:val="0F0E0E"/>
          <w:sz w:val="24"/>
        </w:rPr>
        <w:t xml:space="preserve">i Školskog odbora ili svoj izostanak ispričate, kako bismo mogli utvrdite da li će na sjednici biti nazočan potreban broj članova za pravovaljano odlučivanje. </w:t>
      </w:r>
    </w:p>
    <w:p w:rsidR="00FF01AE" w:rsidRDefault="00203F3E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color w:val="000000"/>
        </w:rPr>
        <w:t xml:space="preserve"> </w:t>
      </w:r>
    </w:p>
    <w:p w:rsidR="00FF01AE" w:rsidRDefault="00203F3E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color w:val="0F0E0E"/>
          <w:sz w:val="24"/>
        </w:rPr>
        <w:t xml:space="preserve">S poštovanjem, </w:t>
      </w:r>
    </w:p>
    <w:p w:rsidR="00FF01AE" w:rsidRDefault="00203F3E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color w:val="000000"/>
        </w:rPr>
        <w:t xml:space="preserve"> </w:t>
      </w:r>
    </w:p>
    <w:p w:rsidR="00FF01AE" w:rsidRDefault="00203F3E">
      <w:pPr>
        <w:spacing w:after="0" w:line="240" w:lineRule="auto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color w:val="0F0E0E"/>
          <w:sz w:val="24"/>
        </w:rPr>
        <w:t>Predsjednica Školskog odbora: Bosiljka Dujmović</w:t>
      </w:r>
    </w:p>
    <w:p w:rsidR="00FF01AE" w:rsidRDefault="00203F3E">
      <w:pPr>
        <w:spacing w:after="0" w:line="240" w:lineRule="auto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 xml:space="preserve"> </w:t>
      </w:r>
    </w:p>
    <w:p w:rsidR="00FF01AE" w:rsidRDefault="00203F3E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DOSTAVITI:</w:t>
      </w:r>
    </w:p>
    <w:p w:rsidR="00FF01AE" w:rsidRDefault="00203F3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  <w:sz w:val="24"/>
        </w:rPr>
        <w:t>1. Školski odbo</w:t>
      </w:r>
      <w:r>
        <w:rPr>
          <w:rFonts w:ascii="Times New Roman" w:hAnsi="Times New Roman"/>
          <w:noProof/>
          <w:color w:val="000000"/>
          <w:sz w:val="24"/>
        </w:rPr>
        <w:t>r</w:t>
      </w:r>
    </w:p>
    <w:sectPr w:rsidR="00FF0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F3E" w:rsidRDefault="00203F3E">
      <w:pPr>
        <w:spacing w:after="0" w:line="240" w:lineRule="auto"/>
      </w:pPr>
      <w:r>
        <w:separator/>
      </w:r>
    </w:p>
  </w:endnote>
  <w:endnote w:type="continuationSeparator" w:id="0">
    <w:p w:rsidR="00203F3E" w:rsidRDefault="0020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AE" w:rsidRDefault="00FF01A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AE" w:rsidRDefault="00FF01A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AE" w:rsidRDefault="00FF01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F3E" w:rsidRDefault="00203F3E">
      <w:pPr>
        <w:spacing w:after="0" w:line="240" w:lineRule="auto"/>
      </w:pPr>
      <w:r>
        <w:separator/>
      </w:r>
    </w:p>
  </w:footnote>
  <w:footnote w:type="continuationSeparator" w:id="0">
    <w:p w:rsidR="00203F3E" w:rsidRDefault="0020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AE" w:rsidRDefault="00FF01A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AE" w:rsidRDefault="00203F3E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AE" w:rsidRDefault="00203F3E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A3EC786"/>
    <w:lvl w:ilvl="0" w:tplc="61102844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04B9C6B3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61F73744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6FBECE36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0B4529F3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47E311B6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0305CD99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5AD27A86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1C459652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AE"/>
    <w:rsid w:val="00203F3E"/>
    <w:rsid w:val="004C4DFF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A5D46-3B6A-48C0-A25C-596220D6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2024-11-20T17:08:00Z</dcterms:created>
  <dcterms:modified xsi:type="dcterms:W3CDTF">2024-11-20T17:08:00Z</dcterms:modified>
</cp:coreProperties>
</file>